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4BAC3" w14:textId="66B9E786" w:rsidR="00B16E55" w:rsidRDefault="00C07059" w:rsidP="00B16E55">
      <w:pPr>
        <w:ind w:right="1187" w:hanging="567"/>
        <w:rPr>
          <w:lang w:val="en-US"/>
        </w:rPr>
      </w:pPr>
      <w:r>
        <w:rPr>
          <w:lang w:val="en-US"/>
        </w:rPr>
        <w:t>{</w:t>
      </w:r>
      <w:bookmarkStart w:id="0" w:name="_GoBack"/>
      <w:bookmarkEnd w:id="0"/>
      <w:r w:rsidR="00B16E55">
        <w:rPr>
          <w:lang w:val="en-US"/>
        </w:rPr>
        <w:t>Date}</w:t>
      </w:r>
    </w:p>
    <w:p w14:paraId="1545BA61" w14:textId="77777777" w:rsidR="00B16E55" w:rsidRDefault="00B16E55" w:rsidP="00B16E55">
      <w:pPr>
        <w:ind w:right="1187" w:hanging="567"/>
        <w:rPr>
          <w:lang w:val="en-US"/>
        </w:rPr>
      </w:pPr>
    </w:p>
    <w:p w14:paraId="57FBDBFB" w14:textId="2F0BD589" w:rsidR="00B16E55" w:rsidRDefault="00B16E55" w:rsidP="00564E6D">
      <w:pPr>
        <w:spacing w:after="0" w:line="240" w:lineRule="auto"/>
        <w:ind w:right="1185" w:hanging="567"/>
        <w:rPr>
          <w:lang w:val="en-US"/>
        </w:rPr>
      </w:pPr>
      <w:r>
        <w:rPr>
          <w:lang w:val="en-US"/>
        </w:rPr>
        <w:t>[Name]</w:t>
      </w:r>
    </w:p>
    <w:p w14:paraId="740BA861" w14:textId="61DC7E9B" w:rsidR="00B16E55" w:rsidRDefault="00B16E55" w:rsidP="00564E6D">
      <w:pPr>
        <w:spacing w:after="0" w:line="240" w:lineRule="auto"/>
        <w:ind w:right="1185" w:hanging="567"/>
        <w:rPr>
          <w:lang w:val="en-US"/>
        </w:rPr>
      </w:pPr>
      <w:r>
        <w:rPr>
          <w:lang w:val="en-US"/>
        </w:rPr>
        <w:t>[Role]</w:t>
      </w:r>
    </w:p>
    <w:p w14:paraId="3A948D94" w14:textId="17B301CF" w:rsidR="00B16E55" w:rsidRDefault="00B16E55" w:rsidP="00564E6D">
      <w:pPr>
        <w:spacing w:after="0" w:line="240" w:lineRule="auto"/>
        <w:ind w:right="1185" w:hanging="567"/>
        <w:rPr>
          <w:lang w:val="en-US"/>
        </w:rPr>
      </w:pPr>
      <w:r>
        <w:rPr>
          <w:lang w:val="en-US"/>
        </w:rPr>
        <w:t>[Address]</w:t>
      </w:r>
    </w:p>
    <w:p w14:paraId="49592F73" w14:textId="62F1DB58" w:rsidR="00B16E55" w:rsidRDefault="00B16E55" w:rsidP="00564E6D">
      <w:pPr>
        <w:spacing w:after="0" w:line="240" w:lineRule="auto"/>
        <w:ind w:right="1185" w:hanging="567"/>
        <w:rPr>
          <w:lang w:val="en-US"/>
        </w:rPr>
      </w:pPr>
      <w:r>
        <w:rPr>
          <w:lang w:val="en-US"/>
        </w:rPr>
        <w:t>[Suburb]  [Postcode]</w:t>
      </w:r>
    </w:p>
    <w:p w14:paraId="7378B368" w14:textId="788780F5" w:rsidR="00B16E55" w:rsidRDefault="00B16E55" w:rsidP="00B16E55">
      <w:pPr>
        <w:ind w:right="1187"/>
        <w:rPr>
          <w:lang w:val="en-US"/>
        </w:rPr>
      </w:pPr>
    </w:p>
    <w:p w14:paraId="016B31AA" w14:textId="6292A1EC" w:rsidR="00B16E55" w:rsidRDefault="00B16E55" w:rsidP="00B16E55">
      <w:pPr>
        <w:ind w:left="-567" w:right="1187"/>
        <w:rPr>
          <w:lang w:val="en-US"/>
        </w:rPr>
      </w:pPr>
      <w:r>
        <w:rPr>
          <w:lang w:val="en-US"/>
        </w:rPr>
        <w:t>Dear [Name],</w:t>
      </w:r>
    </w:p>
    <w:p w14:paraId="2E5AB600" w14:textId="008752D1" w:rsidR="00B16E55" w:rsidRDefault="00746A94" w:rsidP="00B16E55">
      <w:pPr>
        <w:ind w:left="-567" w:right="1187"/>
        <w:rPr>
          <w:rFonts w:cstheme="minorHAnsi"/>
          <w:b/>
          <w:lang w:eastAsia="en-AU"/>
        </w:rPr>
      </w:pPr>
      <w:r w:rsidRPr="00A97062">
        <w:rPr>
          <w:rFonts w:cstheme="minorHAnsi"/>
          <w:b/>
          <w:lang w:eastAsia="en-AU"/>
        </w:rPr>
        <w:t>Re: Australasian Shunt Registry – Imminent suspension or closure due to lack of funding</w:t>
      </w:r>
    </w:p>
    <w:p w14:paraId="6280BFAA" w14:textId="6A7AC57B" w:rsidR="00746A94" w:rsidRDefault="00746A94" w:rsidP="00E506C0">
      <w:pPr>
        <w:ind w:left="-567" w:right="478"/>
        <w:jc w:val="both"/>
        <w:rPr>
          <w:lang w:val="en-US"/>
        </w:rPr>
      </w:pPr>
      <w:r>
        <w:rPr>
          <w:lang w:val="en-US"/>
        </w:rPr>
        <w:t>The Australasian Shunt Registry</w:t>
      </w:r>
      <w:r w:rsidR="00E974DE">
        <w:rPr>
          <w:lang w:val="en-US"/>
        </w:rPr>
        <w:t xml:space="preserve"> (“Registry”) </w:t>
      </w:r>
      <w:r>
        <w:rPr>
          <w:lang w:val="en-US"/>
        </w:rPr>
        <w:t xml:space="preserve"> is a clinical quality registry managed by the Neurosurgical Society of Australasia.  The Registry has been operational since late 2016 and is currently facing imminent suspension or closure due to lack of funding. </w:t>
      </w:r>
    </w:p>
    <w:p w14:paraId="6E3B1678" w14:textId="78642035" w:rsidR="00E974DE" w:rsidRDefault="00E974DE" w:rsidP="00E506C0">
      <w:pPr>
        <w:pStyle w:val="Default"/>
        <w:ind w:left="-567"/>
        <w:jc w:val="both"/>
        <w:rPr>
          <w:sz w:val="22"/>
          <w:szCs w:val="22"/>
        </w:rPr>
      </w:pPr>
      <w:r w:rsidRPr="00A97062">
        <w:rPr>
          <w:rFonts w:asciiTheme="minorHAnsi" w:hAnsiTheme="minorHAnsi" w:cstheme="minorHAnsi"/>
          <w:sz w:val="22"/>
          <w:szCs w:val="22"/>
          <w:lang w:eastAsia="en-AU"/>
        </w:rPr>
        <w:t>The Registry</w:t>
      </w:r>
      <w:r>
        <w:rPr>
          <w:rFonts w:cstheme="minorHAnsi"/>
          <w:lang w:eastAsia="en-AU"/>
        </w:rPr>
        <w:t xml:space="preserve"> </w:t>
      </w:r>
      <w:r w:rsidRPr="00A97062">
        <w:rPr>
          <w:rFonts w:asciiTheme="minorHAnsi" w:hAnsiTheme="minorHAnsi" w:cstheme="minorHAnsi"/>
          <w:sz w:val="22"/>
          <w:szCs w:val="22"/>
          <w:lang w:eastAsia="en-AU"/>
        </w:rPr>
        <w:t>collect</w:t>
      </w:r>
      <w:r>
        <w:rPr>
          <w:rFonts w:cstheme="minorHAnsi"/>
          <w:lang w:eastAsia="en-AU"/>
        </w:rPr>
        <w:t xml:space="preserve">s </w:t>
      </w:r>
      <w:r w:rsidRPr="00A97062">
        <w:rPr>
          <w:rFonts w:asciiTheme="minorHAnsi" w:hAnsiTheme="minorHAnsi" w:cstheme="minorHAnsi"/>
          <w:sz w:val="22"/>
          <w:szCs w:val="22"/>
          <w:lang w:eastAsia="en-AU"/>
        </w:rPr>
        <w:t xml:space="preserve">information </w:t>
      </w:r>
      <w:r>
        <w:rPr>
          <w:rFonts w:cstheme="minorHAnsi"/>
          <w:lang w:eastAsia="en-AU"/>
        </w:rPr>
        <w:t xml:space="preserve">about </w:t>
      </w:r>
      <w:r w:rsidRPr="00A97062">
        <w:rPr>
          <w:rFonts w:asciiTheme="minorHAnsi" w:hAnsiTheme="minorHAnsi" w:cstheme="minorHAnsi"/>
          <w:sz w:val="22"/>
          <w:szCs w:val="22"/>
          <w:lang w:eastAsia="en-AU"/>
        </w:rPr>
        <w:t xml:space="preserve">shunts - a medical device used primarily to treat hydrocephalus. </w:t>
      </w:r>
      <w:r>
        <w:rPr>
          <w:sz w:val="22"/>
          <w:szCs w:val="22"/>
        </w:rPr>
        <w:t>Around 1 in 800 children are born with hydrocephalus in Australia every year and many more children and adults acquire the condition.</w:t>
      </w:r>
      <w:r w:rsidR="00C65411">
        <w:rPr>
          <w:sz w:val="22"/>
          <w:szCs w:val="22"/>
        </w:rPr>
        <w:t xml:space="preserve"> It is estimated that several thousand procedures are performed annually. </w:t>
      </w:r>
      <w:r>
        <w:rPr>
          <w:sz w:val="22"/>
          <w:szCs w:val="22"/>
        </w:rPr>
        <w:t xml:space="preserve"> Hydrocephalus cannot be cured but it can be treated. </w:t>
      </w:r>
    </w:p>
    <w:p w14:paraId="247ED6CA" w14:textId="34349C3F" w:rsidR="00E974DE" w:rsidRDefault="00E974DE" w:rsidP="00E506C0">
      <w:pPr>
        <w:pStyle w:val="Default"/>
        <w:ind w:left="-567"/>
        <w:jc w:val="both"/>
        <w:rPr>
          <w:sz w:val="22"/>
          <w:szCs w:val="22"/>
        </w:rPr>
      </w:pPr>
    </w:p>
    <w:p w14:paraId="6F58503C" w14:textId="3C895E54" w:rsidR="00C65411" w:rsidRPr="00A97062" w:rsidRDefault="00EA5B39" w:rsidP="00E506C0">
      <w:pPr>
        <w:shd w:val="clear" w:color="auto" w:fill="FFFFFF" w:themeFill="background1"/>
        <w:ind w:left="-567"/>
        <w:jc w:val="both"/>
        <w:rPr>
          <w:rFonts w:cstheme="minorHAnsi"/>
          <w:lang w:eastAsia="en-AU"/>
        </w:rPr>
      </w:pPr>
      <w:r w:rsidRPr="00E506C0">
        <w:rPr>
          <w:noProof/>
        </w:rPr>
        <mc:AlternateContent>
          <mc:Choice Requires="wps">
            <w:drawing>
              <wp:anchor distT="45720" distB="45720" distL="114300" distR="114300" simplePos="0" relativeHeight="251659264" behindDoc="0" locked="0" layoutInCell="1" allowOverlap="1" wp14:anchorId="531D69CB" wp14:editId="011B3125">
                <wp:simplePos x="0" y="0"/>
                <wp:positionH relativeFrom="column">
                  <wp:posOffset>-346075</wp:posOffset>
                </wp:positionH>
                <wp:positionV relativeFrom="paragraph">
                  <wp:posOffset>683355</wp:posOffset>
                </wp:positionV>
                <wp:extent cx="6454140" cy="17526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1752600"/>
                        </a:xfrm>
                        <a:prstGeom prst="rect">
                          <a:avLst/>
                        </a:prstGeom>
                        <a:solidFill>
                          <a:srgbClr val="FFFFFF"/>
                        </a:solidFill>
                        <a:ln w="9525">
                          <a:solidFill>
                            <a:srgbClr val="000000"/>
                          </a:solidFill>
                          <a:miter lim="800000"/>
                          <a:headEnd/>
                          <a:tailEnd/>
                        </a:ln>
                      </wps:spPr>
                      <wps:txbx>
                        <w:txbxContent>
                          <w:p w14:paraId="68FF4908" w14:textId="474B1017" w:rsidR="00E506C0" w:rsidRDefault="004269EF">
                            <w:pPr>
                              <w:rPr>
                                <w:lang w:val="en-US"/>
                              </w:rPr>
                            </w:pPr>
                            <w:r>
                              <w:rPr>
                                <w:lang w:val="en-US"/>
                              </w:rPr>
                              <w:t xml:space="preserve">Suggestions:  </w:t>
                            </w:r>
                          </w:p>
                          <w:p w14:paraId="1FF8B3CC" w14:textId="5E2C29C9" w:rsidR="004269EF" w:rsidRDefault="004269EF">
                            <w:pPr>
                              <w:rPr>
                                <w:lang w:val="en-US"/>
                              </w:rPr>
                            </w:pPr>
                            <w:r>
                              <w:rPr>
                                <w:lang w:val="en-US"/>
                              </w:rPr>
                              <w:t>Include your/your child’s name and age</w:t>
                            </w:r>
                          </w:p>
                          <w:p w14:paraId="263DE2BD" w14:textId="77E0231C" w:rsidR="004269EF" w:rsidRDefault="004269EF">
                            <w:pPr>
                              <w:rPr>
                                <w:lang w:val="en-US"/>
                              </w:rPr>
                            </w:pPr>
                            <w:r>
                              <w:rPr>
                                <w:lang w:val="en-US"/>
                              </w:rPr>
                              <w:t>When were you/your child diagnosed with hydrocephalus and what was the cause</w:t>
                            </w:r>
                          </w:p>
                          <w:p w14:paraId="6CAFF3DD" w14:textId="46736A7E" w:rsidR="004269EF" w:rsidRDefault="004269EF">
                            <w:pPr>
                              <w:rPr>
                                <w:lang w:val="en-US"/>
                              </w:rPr>
                            </w:pPr>
                            <w:r>
                              <w:rPr>
                                <w:lang w:val="en-US"/>
                              </w:rPr>
                              <w:t xml:space="preserve">When was your shunt inserted, have you had any revisions, how many? </w:t>
                            </w:r>
                          </w:p>
                          <w:p w14:paraId="54C93824" w14:textId="032DBAA5" w:rsidR="004269EF" w:rsidRDefault="004269EF">
                            <w:pPr>
                              <w:rPr>
                                <w:lang w:val="en-US"/>
                              </w:rPr>
                            </w:pPr>
                            <w:r>
                              <w:rPr>
                                <w:lang w:val="en-US"/>
                              </w:rPr>
                              <w:t xml:space="preserve">What has this impacted your life (work, school, activities, family life </w:t>
                            </w:r>
                            <w:proofErr w:type="spellStart"/>
                            <w:r>
                              <w:rPr>
                                <w:lang w:val="en-US"/>
                              </w:rPr>
                              <w:t>etc</w:t>
                            </w:r>
                            <w:proofErr w:type="spellEnd"/>
                            <w:r>
                              <w:rPr>
                                <w:lang w:val="en-US"/>
                              </w:rPr>
                              <w:t xml:space="preserve">) </w:t>
                            </w:r>
                          </w:p>
                          <w:p w14:paraId="0C5DFA8D" w14:textId="77777777" w:rsidR="004269EF" w:rsidRDefault="004269EF">
                            <w:pPr>
                              <w:rPr>
                                <w:lang w:val="en-US"/>
                              </w:rPr>
                            </w:pPr>
                          </w:p>
                          <w:p w14:paraId="0F1C3F4C" w14:textId="77777777" w:rsidR="004269EF" w:rsidRDefault="004269EF">
                            <w:pPr>
                              <w:rPr>
                                <w:lang w:val="en-US"/>
                              </w:rPr>
                            </w:pPr>
                          </w:p>
                          <w:p w14:paraId="7035E201" w14:textId="77777777" w:rsidR="004269EF" w:rsidRPr="004269EF" w:rsidRDefault="004269E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1D69CB" id="_x0000_t202" coordsize="21600,21600" o:spt="202" path="m,l,21600r21600,l21600,xe">
                <v:stroke joinstyle="miter"/>
                <v:path gradientshapeok="t" o:connecttype="rect"/>
              </v:shapetype>
              <v:shape id="Text Box 2" o:spid="_x0000_s1026" type="#_x0000_t202" style="position:absolute;left:0;text-align:left;margin-left:-27.25pt;margin-top:53.8pt;width:508.2pt;height:1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8VSAIwIAAEcEAAAOAAAAZHJzL2Uyb0RvYy54bWysU9tuGyEQfa/Uf0C813uRL8kq6yh16qpS&#13;&#10;epGSfgDLsl5UYChg77pf34F1XCttX6rygBhmOMycM3NzO2pFDsJ5CaamxSynRBgOrTS7mn592r65&#13;&#10;osQHZlqmwIiaHoWnt+vXr24GW4kSelCtcARBjK8GW9M+BFtlmee90MzPwAqDzg6cZgFNt8taxwZE&#13;&#10;1yor83yZDeBa64AL7/H2fnLSdcLvOsHD567zIhBVU8wtpN2lvYl7tr5h1c4x20t+SoP9QxaaSYOf&#13;&#10;nqHuWWBk7+RvUFpyBx66MOOgM+g6yUWqAasp8hfVPPbMilQLkuPtmSb//2D5p8MXR2Rb07JYUWKY&#13;&#10;RpGexBjIWxhJGfkZrK8w7NFiYBjxGnVOtXr7APybJwY2PTM7ceccDL1gLeZXxJfZxdMJx0eQZvgI&#13;&#10;LX7D9gES0Ng5HclDOgiio07HszYxFY6Xy/liXszRxdFXrBblMk/qZax6fm6dD+8FaBIPNXUofoJn&#13;&#10;hwcfYjqseg6Jv3lQst1KpZLhds1GOXJg2CjbtFIFL8KUIUNNrxflYmLgrxB5Wn+C0DJgxyupa3p1&#13;&#10;DmJV5O2daVM/BibVdMaUlTkRGbmbWAxjM56EaaA9IqUOps7GScRDD+4HJQN2dU399z1zghL1waAs&#13;&#10;18U8chiSMV+sSjTcpae59DDDEaqmgZLpuAlpdCJhBu5Qvk4mYqPOUyanXLFbE9+nyYrjcGmnqF/z&#13;&#10;v/4JAAD//wMAUEsDBBQABgAIAAAAIQCZF5L+5AAAABABAAAPAAAAZHJzL2Rvd25yZXYueG1sTE/L&#13;&#10;TsMwELwj8Q/WInFBrVPSukkap0IgENygILi6yTaJ8CPYbhr+nuUEl5FWMzuPcjsZzUb0oXdWwmKe&#13;&#10;AENbu6a3rYS31/tZBixEZRulnUUJ3xhgW52flapo3Mm+4LiLLSMTGwoloYtxKDgPdYdGhbkb0BJ3&#13;&#10;cN6oSKdveePVicyN5tdJIrhRvaWETg1422H9uTsaCdnycfwIT+nzey0OOo9X6/Hhy0t5eTHdbQhu&#13;&#10;NsAiTvHvA343UH+oqNjeHW0TmJYwWy1XJCUiWQtgpMjFIge2l5BmqQBelfz/kOoHAAD//wMAUEsB&#13;&#10;Ai0AFAAGAAgAAAAhALaDOJL+AAAA4QEAABMAAAAAAAAAAAAAAAAAAAAAAFtDb250ZW50X1R5cGVz&#13;&#10;XS54bWxQSwECLQAUAAYACAAAACEAOP0h/9YAAACUAQAACwAAAAAAAAAAAAAAAAAvAQAAX3JlbHMv&#13;&#10;LnJlbHNQSwECLQAUAAYACAAAACEAF/FUgCMCAABHBAAADgAAAAAAAAAAAAAAAAAuAgAAZHJzL2Uy&#13;&#10;b0RvYy54bWxQSwECLQAUAAYACAAAACEAmReS/uQAAAAQAQAADwAAAAAAAAAAAAAAAAB9BAAAZHJz&#13;&#10;L2Rvd25yZXYueG1sUEsFBgAAAAAEAAQA8wAAAI4FAAAAAA==&#13;&#10;">
                <v:textbox>
                  <w:txbxContent>
                    <w:p w14:paraId="68FF4908" w14:textId="474B1017" w:rsidR="00E506C0" w:rsidRDefault="004269EF">
                      <w:pPr>
                        <w:rPr>
                          <w:lang w:val="en-US"/>
                        </w:rPr>
                      </w:pPr>
                      <w:r>
                        <w:rPr>
                          <w:lang w:val="en-US"/>
                        </w:rPr>
                        <w:t xml:space="preserve">Suggestions:  </w:t>
                      </w:r>
                    </w:p>
                    <w:p w14:paraId="1FF8B3CC" w14:textId="5E2C29C9" w:rsidR="004269EF" w:rsidRDefault="004269EF">
                      <w:pPr>
                        <w:rPr>
                          <w:lang w:val="en-US"/>
                        </w:rPr>
                      </w:pPr>
                      <w:r>
                        <w:rPr>
                          <w:lang w:val="en-US"/>
                        </w:rPr>
                        <w:t>Include your/your child’s name and age</w:t>
                      </w:r>
                    </w:p>
                    <w:p w14:paraId="263DE2BD" w14:textId="77E0231C" w:rsidR="004269EF" w:rsidRDefault="004269EF">
                      <w:pPr>
                        <w:rPr>
                          <w:lang w:val="en-US"/>
                        </w:rPr>
                      </w:pPr>
                      <w:r>
                        <w:rPr>
                          <w:lang w:val="en-US"/>
                        </w:rPr>
                        <w:t>When were you/your child diagnosed with hydrocephalus and what was the cause</w:t>
                      </w:r>
                    </w:p>
                    <w:p w14:paraId="6CAFF3DD" w14:textId="46736A7E" w:rsidR="004269EF" w:rsidRDefault="004269EF">
                      <w:pPr>
                        <w:rPr>
                          <w:lang w:val="en-US"/>
                        </w:rPr>
                      </w:pPr>
                      <w:r>
                        <w:rPr>
                          <w:lang w:val="en-US"/>
                        </w:rPr>
                        <w:t xml:space="preserve">When was your shunt inserted, have you had any revisions, how many? </w:t>
                      </w:r>
                    </w:p>
                    <w:p w14:paraId="54C93824" w14:textId="032DBAA5" w:rsidR="004269EF" w:rsidRDefault="004269EF">
                      <w:pPr>
                        <w:rPr>
                          <w:lang w:val="en-US"/>
                        </w:rPr>
                      </w:pPr>
                      <w:r>
                        <w:rPr>
                          <w:lang w:val="en-US"/>
                        </w:rPr>
                        <w:t xml:space="preserve">What has this impacted your life (work, school, activities, family life </w:t>
                      </w:r>
                      <w:proofErr w:type="spellStart"/>
                      <w:r>
                        <w:rPr>
                          <w:lang w:val="en-US"/>
                        </w:rPr>
                        <w:t>etc</w:t>
                      </w:r>
                      <w:proofErr w:type="spellEnd"/>
                      <w:r>
                        <w:rPr>
                          <w:lang w:val="en-US"/>
                        </w:rPr>
                        <w:t xml:space="preserve">) </w:t>
                      </w:r>
                    </w:p>
                    <w:p w14:paraId="0C5DFA8D" w14:textId="77777777" w:rsidR="004269EF" w:rsidRDefault="004269EF">
                      <w:pPr>
                        <w:rPr>
                          <w:lang w:val="en-US"/>
                        </w:rPr>
                      </w:pPr>
                    </w:p>
                    <w:p w14:paraId="0F1C3F4C" w14:textId="77777777" w:rsidR="004269EF" w:rsidRDefault="004269EF">
                      <w:pPr>
                        <w:rPr>
                          <w:lang w:val="en-US"/>
                        </w:rPr>
                      </w:pPr>
                    </w:p>
                    <w:p w14:paraId="7035E201" w14:textId="77777777" w:rsidR="004269EF" w:rsidRPr="004269EF" w:rsidRDefault="004269EF">
                      <w:pPr>
                        <w:rPr>
                          <w:lang w:val="en-US"/>
                        </w:rPr>
                      </w:pPr>
                    </w:p>
                  </w:txbxContent>
                </v:textbox>
                <w10:wrap type="square"/>
              </v:shape>
            </w:pict>
          </mc:Fallback>
        </mc:AlternateContent>
      </w:r>
      <w:r w:rsidR="00C65411">
        <w:t xml:space="preserve">The failure rate of shunt devices is a significant issue. The consequences of shunt failure for patients and their families is devastating, often resulting in </w:t>
      </w:r>
      <w:r w:rsidR="00D91D59">
        <w:t xml:space="preserve">repeated brain surgeries, </w:t>
      </w:r>
      <w:r w:rsidR="00C65411">
        <w:t xml:space="preserve">significant health issues, disability or death.  </w:t>
      </w:r>
    </w:p>
    <w:p w14:paraId="2DC8861C" w14:textId="1FDA2D46" w:rsidR="00EA5B39" w:rsidRDefault="00EA5B39" w:rsidP="00E506C0">
      <w:pPr>
        <w:pStyle w:val="Default"/>
        <w:ind w:left="-567"/>
        <w:jc w:val="both"/>
        <w:rPr>
          <w:sz w:val="22"/>
          <w:szCs w:val="22"/>
        </w:rPr>
      </w:pPr>
    </w:p>
    <w:p w14:paraId="615AF4A0" w14:textId="6E733E57" w:rsidR="00C65411" w:rsidRDefault="00C65411" w:rsidP="00E506C0">
      <w:pPr>
        <w:pStyle w:val="Default"/>
        <w:ind w:left="-567"/>
        <w:jc w:val="both"/>
        <w:rPr>
          <w:sz w:val="22"/>
          <w:szCs w:val="22"/>
        </w:rPr>
      </w:pPr>
      <w:r>
        <w:rPr>
          <w:sz w:val="22"/>
          <w:szCs w:val="22"/>
        </w:rPr>
        <w:t xml:space="preserve">The Shunt Registry is currently collecting data from both public and private, adult and paediatric hospitals throughout Australasia. There are currently over 2100 records in the Registry. </w:t>
      </w:r>
      <w:r w:rsidR="00E506C0">
        <w:rPr>
          <w:sz w:val="22"/>
          <w:szCs w:val="22"/>
        </w:rPr>
        <w:t xml:space="preserve">  Currently Registry data reports a failure rate of around 37%.</w:t>
      </w:r>
      <w:r w:rsidR="004269EF">
        <w:rPr>
          <w:sz w:val="22"/>
          <w:szCs w:val="22"/>
        </w:rPr>
        <w:t xml:space="preserve"> Further information can be found at </w:t>
      </w:r>
      <w:hyperlink r:id="rId7" w:history="1">
        <w:r w:rsidR="004269EF" w:rsidRPr="008B62E3">
          <w:rPr>
            <w:rStyle w:val="Hyperlink"/>
            <w:sz w:val="22"/>
            <w:szCs w:val="22"/>
          </w:rPr>
          <w:t>www.nsa.org.au</w:t>
        </w:r>
      </w:hyperlink>
      <w:r w:rsidR="004269EF">
        <w:rPr>
          <w:sz w:val="22"/>
          <w:szCs w:val="22"/>
        </w:rPr>
        <w:t xml:space="preserve"> -&gt; Shunt Registry. </w:t>
      </w:r>
    </w:p>
    <w:p w14:paraId="564C3A0D" w14:textId="7CFF6A08" w:rsidR="00E506C0" w:rsidRDefault="00E506C0" w:rsidP="00E506C0">
      <w:pPr>
        <w:pStyle w:val="Default"/>
        <w:ind w:left="-567"/>
        <w:jc w:val="both"/>
        <w:rPr>
          <w:sz w:val="22"/>
          <w:szCs w:val="22"/>
        </w:rPr>
      </w:pPr>
    </w:p>
    <w:p w14:paraId="72C91136" w14:textId="3BC459E9" w:rsidR="00E506C0" w:rsidRDefault="00E506C0" w:rsidP="00E506C0">
      <w:pPr>
        <w:pStyle w:val="Default"/>
        <w:ind w:left="-567"/>
        <w:jc w:val="both"/>
        <w:rPr>
          <w:sz w:val="22"/>
          <w:szCs w:val="22"/>
        </w:rPr>
      </w:pPr>
      <w:r>
        <w:rPr>
          <w:sz w:val="22"/>
          <w:szCs w:val="22"/>
        </w:rPr>
        <w:t xml:space="preserve">I have outlined below, my personal experience with hydrocephalus and the impact that it has had on my/ [my child’s]  life.  </w:t>
      </w:r>
    </w:p>
    <w:p w14:paraId="2D7E2CFB" w14:textId="6E15B134" w:rsidR="004269EF" w:rsidRDefault="004269EF" w:rsidP="004269EF">
      <w:pPr>
        <w:shd w:val="clear" w:color="auto" w:fill="FFFFFF" w:themeFill="background1"/>
        <w:ind w:left="-567"/>
        <w:jc w:val="both"/>
        <w:rPr>
          <w:rFonts w:cstheme="minorHAnsi"/>
          <w:lang w:eastAsia="en-AU"/>
        </w:rPr>
      </w:pPr>
      <w:r w:rsidRPr="00A97062">
        <w:rPr>
          <w:rFonts w:cstheme="minorHAnsi"/>
          <w:lang w:eastAsia="en-AU"/>
        </w:rPr>
        <w:t>The Registry urgently needs recurrent funding of $100,000 per annum to continue its important work.  It would be a devastating outcome if the Registry, which is fully operational and collecting valuable information, is lost due to a lack of funding</w:t>
      </w:r>
      <w:r w:rsidR="00EA5B39">
        <w:rPr>
          <w:rFonts w:cstheme="minorHAnsi"/>
          <w:lang w:eastAsia="en-AU"/>
        </w:rPr>
        <w:t xml:space="preserve"> as any chance of reducing the impact of this condition on people, the health system and ultimately the budget will be lost</w:t>
      </w:r>
      <w:r w:rsidR="003F149F">
        <w:rPr>
          <w:rFonts w:cstheme="minorHAnsi"/>
          <w:lang w:eastAsia="en-AU"/>
        </w:rPr>
        <w:t xml:space="preserve">.  </w:t>
      </w:r>
      <w:r w:rsidRPr="00A97062">
        <w:rPr>
          <w:rFonts w:cstheme="minorHAnsi"/>
          <w:lang w:eastAsia="en-AU"/>
        </w:rPr>
        <w:t xml:space="preserve"> </w:t>
      </w:r>
    </w:p>
    <w:p w14:paraId="287B1A02" w14:textId="28D58646" w:rsidR="003F149F" w:rsidRDefault="003F149F" w:rsidP="004269EF">
      <w:pPr>
        <w:shd w:val="clear" w:color="auto" w:fill="FFFFFF" w:themeFill="background1"/>
        <w:ind w:left="-567"/>
        <w:jc w:val="both"/>
        <w:rPr>
          <w:rFonts w:cstheme="minorHAnsi"/>
          <w:lang w:eastAsia="en-AU"/>
        </w:rPr>
      </w:pPr>
      <w:r>
        <w:rPr>
          <w:rFonts w:cstheme="minorHAnsi"/>
          <w:lang w:eastAsia="en-AU"/>
        </w:rPr>
        <w:t xml:space="preserve">This letter supports the formal request for funding sought by the Neurosurgical Society of Australasia. </w:t>
      </w:r>
    </w:p>
    <w:p w14:paraId="499755EA" w14:textId="4D80FB02" w:rsidR="00B16E55" w:rsidRPr="00B16E55" w:rsidRDefault="004269EF" w:rsidP="003F149F">
      <w:pPr>
        <w:pStyle w:val="Default"/>
        <w:ind w:left="-567"/>
        <w:rPr>
          <w:lang w:val="en-US"/>
        </w:rPr>
      </w:pPr>
      <w:r>
        <w:rPr>
          <w:rFonts w:cstheme="minorHAnsi"/>
          <w:lang w:eastAsia="en-AU"/>
        </w:rPr>
        <w:t xml:space="preserve">Contact/sign off etc </w:t>
      </w:r>
    </w:p>
    <w:sectPr w:rsidR="00B16E55" w:rsidRPr="00B16E55" w:rsidSect="00564E6D">
      <w:headerReference w:type="even" r:id="rId8"/>
      <w:headerReference w:type="default" r:id="rId9"/>
      <w:footerReference w:type="even" r:id="rId10"/>
      <w:footerReference w:type="default" r:id="rId11"/>
      <w:headerReference w:type="first" r:id="rId12"/>
      <w:footerReference w:type="first" r:id="rId13"/>
      <w:type w:val="continuous"/>
      <w:pgSz w:w="11905" w:h="16837"/>
      <w:pgMar w:top="426" w:right="706" w:bottom="0" w:left="1560" w:header="720" w:footer="720" w:gutter="0"/>
      <w:paperSrc w:first="15" w:other="15"/>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138D9" w14:textId="77777777" w:rsidR="003855BC" w:rsidRDefault="003855BC" w:rsidP="004269EF">
      <w:pPr>
        <w:spacing w:after="0" w:line="240" w:lineRule="auto"/>
      </w:pPr>
      <w:r>
        <w:separator/>
      </w:r>
    </w:p>
  </w:endnote>
  <w:endnote w:type="continuationSeparator" w:id="0">
    <w:p w14:paraId="31A4A7AC" w14:textId="77777777" w:rsidR="003855BC" w:rsidRDefault="003855BC" w:rsidP="0042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1240" w14:textId="77777777" w:rsidR="004269EF" w:rsidRDefault="00426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C6FF" w14:textId="77777777" w:rsidR="004269EF" w:rsidRDefault="00426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6F86" w14:textId="77777777" w:rsidR="004269EF" w:rsidRDefault="00426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175E4" w14:textId="77777777" w:rsidR="003855BC" w:rsidRDefault="003855BC" w:rsidP="004269EF">
      <w:pPr>
        <w:spacing w:after="0" w:line="240" w:lineRule="auto"/>
      </w:pPr>
      <w:r>
        <w:separator/>
      </w:r>
    </w:p>
  </w:footnote>
  <w:footnote w:type="continuationSeparator" w:id="0">
    <w:p w14:paraId="37133C8D" w14:textId="77777777" w:rsidR="003855BC" w:rsidRDefault="003855BC" w:rsidP="00426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D812" w14:textId="0968D6F1" w:rsidR="004269EF" w:rsidRDefault="00426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94EB" w14:textId="160A9D0A" w:rsidR="004269EF" w:rsidRDefault="004269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D3E0E" w14:textId="3DFF623F" w:rsidR="004269EF" w:rsidRDefault="004269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rawingGridHorizontalSpacing w:val="90"/>
  <w:drawingGridVerticalSpacing w:val="24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55"/>
    <w:rsid w:val="00375B58"/>
    <w:rsid w:val="003855BC"/>
    <w:rsid w:val="003A190B"/>
    <w:rsid w:val="003F149F"/>
    <w:rsid w:val="004269EF"/>
    <w:rsid w:val="004D4725"/>
    <w:rsid w:val="00564E6D"/>
    <w:rsid w:val="00741637"/>
    <w:rsid w:val="00746A94"/>
    <w:rsid w:val="00774407"/>
    <w:rsid w:val="00894523"/>
    <w:rsid w:val="00B16E55"/>
    <w:rsid w:val="00B93411"/>
    <w:rsid w:val="00C07059"/>
    <w:rsid w:val="00C65411"/>
    <w:rsid w:val="00D91D59"/>
    <w:rsid w:val="00E506C0"/>
    <w:rsid w:val="00E974DE"/>
    <w:rsid w:val="00EA5B39"/>
    <w:rsid w:val="00F613D8"/>
    <w:rsid w:val="00F67D89"/>
    <w:rsid w:val="00FE6DA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C23DD"/>
  <w15:chartTrackingRefBased/>
  <w15:docId w15:val="{15E1B910-DF84-4661-825F-4DFE7F88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4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269EF"/>
    <w:rPr>
      <w:color w:val="0563C1" w:themeColor="hyperlink"/>
      <w:u w:val="single"/>
    </w:rPr>
  </w:style>
  <w:style w:type="character" w:styleId="UnresolvedMention">
    <w:name w:val="Unresolved Mention"/>
    <w:basedOn w:val="DefaultParagraphFont"/>
    <w:uiPriority w:val="99"/>
    <w:semiHidden/>
    <w:unhideWhenUsed/>
    <w:rsid w:val="004269EF"/>
    <w:rPr>
      <w:color w:val="605E5C"/>
      <w:shd w:val="clear" w:color="auto" w:fill="E1DFDD"/>
    </w:rPr>
  </w:style>
  <w:style w:type="paragraph" w:styleId="Header">
    <w:name w:val="header"/>
    <w:basedOn w:val="Normal"/>
    <w:link w:val="HeaderChar"/>
    <w:uiPriority w:val="99"/>
    <w:unhideWhenUsed/>
    <w:rsid w:val="00426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EF"/>
  </w:style>
  <w:style w:type="paragraph" w:styleId="Footer">
    <w:name w:val="footer"/>
    <w:basedOn w:val="Normal"/>
    <w:link w:val="FooterChar"/>
    <w:uiPriority w:val="99"/>
    <w:unhideWhenUsed/>
    <w:rsid w:val="00426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EF"/>
  </w:style>
  <w:style w:type="paragraph" w:styleId="BalloonText">
    <w:name w:val="Balloon Text"/>
    <w:basedOn w:val="Normal"/>
    <w:link w:val="BalloonTextChar"/>
    <w:uiPriority w:val="99"/>
    <w:semiHidden/>
    <w:unhideWhenUsed/>
    <w:rsid w:val="003F1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49F"/>
    <w:rPr>
      <w:rFonts w:ascii="Segoe UI" w:hAnsi="Segoe UI" w:cs="Segoe UI"/>
      <w:sz w:val="18"/>
      <w:szCs w:val="18"/>
    </w:rPr>
  </w:style>
  <w:style w:type="paragraph" w:styleId="NormalWeb">
    <w:name w:val="Normal (Web)"/>
    <w:basedOn w:val="Normal"/>
    <w:uiPriority w:val="99"/>
    <w:semiHidden/>
    <w:unhideWhenUsed/>
    <w:rsid w:val="00EA5B39"/>
    <w:pPr>
      <w:spacing w:before="100" w:beforeAutospacing="1" w:after="100" w:afterAutospacing="1" w:line="240" w:lineRule="auto"/>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sa.org.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24B4-409B-1246-803B-A886F32F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 Registry</dc:creator>
  <cp:keywords/>
  <dc:description/>
  <cp:lastModifiedBy>Andrew Garde</cp:lastModifiedBy>
  <cp:revision>4</cp:revision>
  <dcterms:created xsi:type="dcterms:W3CDTF">2020-06-19T03:21:00Z</dcterms:created>
  <dcterms:modified xsi:type="dcterms:W3CDTF">2020-06-19T03:22:00Z</dcterms:modified>
</cp:coreProperties>
</file>